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38979" w14:textId="77777777" w:rsidR="005C27EA" w:rsidRPr="005C27EA" w:rsidRDefault="005C27EA" w:rsidP="005C27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27EA">
        <w:rPr>
          <w:rFonts w:ascii="Times New Roman" w:hAnsi="Times New Roman" w:cs="Times New Roman"/>
          <w:sz w:val="24"/>
          <w:szCs w:val="24"/>
        </w:rPr>
        <w:t>Pielikums Nr. 1</w:t>
      </w:r>
    </w:p>
    <w:p w14:paraId="258DCC0A" w14:textId="77777777" w:rsidR="005C27EA" w:rsidRPr="005C27EA" w:rsidRDefault="005C27EA" w:rsidP="005C27EA">
      <w:pPr>
        <w:spacing w:after="0" w:line="240" w:lineRule="auto"/>
        <w:ind w:left="-712"/>
        <w:jc w:val="right"/>
        <w:rPr>
          <w:rFonts w:ascii="Times New Roman" w:hAnsi="Times New Roman" w:cs="Times New Roman"/>
          <w:sz w:val="24"/>
          <w:szCs w:val="24"/>
        </w:rPr>
      </w:pPr>
      <w:r w:rsidRPr="005C27EA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4BD95062" w14:textId="35EC8716" w:rsidR="005C27EA" w:rsidRPr="005C27EA" w:rsidRDefault="005C27EA" w:rsidP="005C27EA">
      <w:pPr>
        <w:tabs>
          <w:tab w:val="left" w:pos="1035"/>
          <w:tab w:val="right" w:pos="13959"/>
        </w:tabs>
        <w:spacing w:after="0" w:line="240" w:lineRule="auto"/>
        <w:ind w:left="-712"/>
        <w:jc w:val="right"/>
        <w:rPr>
          <w:rFonts w:ascii="Times New Roman" w:hAnsi="Times New Roman" w:cs="Times New Roman"/>
          <w:sz w:val="24"/>
          <w:szCs w:val="24"/>
        </w:rPr>
      </w:pPr>
      <w:r w:rsidRPr="005C27EA">
        <w:rPr>
          <w:rFonts w:ascii="Times New Roman" w:hAnsi="Times New Roman" w:cs="Times New Roman"/>
          <w:sz w:val="24"/>
          <w:szCs w:val="24"/>
        </w:rPr>
        <w:tab/>
      </w:r>
      <w:r w:rsidRPr="005C27EA">
        <w:rPr>
          <w:rFonts w:ascii="Times New Roman" w:hAnsi="Times New Roman" w:cs="Times New Roman"/>
          <w:sz w:val="24"/>
          <w:szCs w:val="24"/>
        </w:rPr>
        <w:tab/>
      </w:r>
      <w:r w:rsidR="00663FA0">
        <w:rPr>
          <w:rFonts w:ascii="Times New Roman" w:hAnsi="Times New Roman" w:cs="Times New Roman"/>
          <w:sz w:val="24"/>
          <w:szCs w:val="24"/>
        </w:rPr>
        <w:t>30.01.2026</w:t>
      </w:r>
      <w:r w:rsidRPr="005C27EA">
        <w:rPr>
          <w:rFonts w:ascii="Times New Roman" w:hAnsi="Times New Roman" w:cs="Times New Roman"/>
          <w:sz w:val="24"/>
          <w:szCs w:val="24"/>
        </w:rPr>
        <w:t>. lēmumam Nr.</w:t>
      </w:r>
      <w:r w:rsidR="00663FA0">
        <w:rPr>
          <w:rFonts w:ascii="Times New Roman" w:hAnsi="Times New Roman" w:cs="Times New Roman"/>
          <w:sz w:val="24"/>
          <w:szCs w:val="24"/>
        </w:rPr>
        <w:t> 72</w:t>
      </w:r>
    </w:p>
    <w:p w14:paraId="6AED94A5" w14:textId="5A976426" w:rsidR="005C27EA" w:rsidRPr="005C27EA" w:rsidRDefault="005C27EA" w:rsidP="005C27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27EA">
        <w:rPr>
          <w:rFonts w:ascii="Times New Roman" w:hAnsi="Times New Roman" w:cs="Times New Roman"/>
          <w:sz w:val="24"/>
          <w:szCs w:val="24"/>
        </w:rPr>
        <w:t>(protokols Nr.</w:t>
      </w:r>
      <w:r w:rsidR="00663FA0">
        <w:rPr>
          <w:rFonts w:ascii="Times New Roman" w:hAnsi="Times New Roman" w:cs="Times New Roman"/>
          <w:sz w:val="24"/>
          <w:szCs w:val="24"/>
        </w:rPr>
        <w:t> 1, 72.</w:t>
      </w:r>
      <w:r w:rsidRPr="005C27EA">
        <w:rPr>
          <w:rFonts w:ascii="Times New Roman" w:hAnsi="Times New Roman" w:cs="Times New Roman"/>
          <w:sz w:val="24"/>
          <w:szCs w:val="24"/>
        </w:rPr>
        <w:t> p. )</w:t>
      </w:r>
    </w:p>
    <w:p w14:paraId="3C1BB1B6" w14:textId="77777777" w:rsidR="005C27EA" w:rsidRDefault="005C27EA" w:rsidP="00267D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5F7AA7" w14:textId="663937B9" w:rsidR="00267D8C" w:rsidRPr="00267D8C" w:rsidRDefault="00267D8C" w:rsidP="00267D8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7D8C">
        <w:rPr>
          <w:rFonts w:ascii="Times New Roman" w:hAnsi="Times New Roman" w:cs="Times New Roman"/>
          <w:sz w:val="24"/>
          <w:szCs w:val="24"/>
        </w:rPr>
        <w:t>Zemes vienība ar kadastra apzīmējumu 70010012307</w:t>
      </w:r>
    </w:p>
    <w:p w14:paraId="00F6A0FC" w14:textId="1D377906" w:rsidR="00267D8C" w:rsidRDefault="00267D8C" w:rsidP="005C27EA">
      <w:pPr>
        <w:pStyle w:val="Sarakstarindkopa"/>
        <w:jc w:val="center"/>
        <w:rPr>
          <w:rFonts w:ascii="Times New Roman" w:hAnsi="Times New Roman" w:cs="Times New Roman"/>
          <w:sz w:val="24"/>
          <w:szCs w:val="24"/>
        </w:rPr>
      </w:pPr>
      <w:r w:rsidRPr="00267D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9B8C7" wp14:editId="292B3943">
            <wp:extent cx="5274310" cy="512635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A056" w14:textId="784BBCB7" w:rsidR="00267D8C" w:rsidRDefault="00267D8C" w:rsidP="00267D8C">
      <w:pPr>
        <w:pStyle w:val="Sarakstarindkopa"/>
        <w:rPr>
          <w:rFonts w:ascii="Times New Roman" w:hAnsi="Times New Roman" w:cs="Times New Roman"/>
          <w:sz w:val="24"/>
          <w:szCs w:val="24"/>
        </w:rPr>
      </w:pPr>
    </w:p>
    <w:p w14:paraId="0C93B4DD" w14:textId="08A117F9" w:rsidR="00267D8C" w:rsidRPr="00267D8C" w:rsidRDefault="00267D8C" w:rsidP="00267D8C">
      <w:pPr>
        <w:pStyle w:val="Sarakstarindko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194AD" wp14:editId="5ED76CDC">
                <wp:simplePos x="0" y="0"/>
                <wp:positionH relativeFrom="column">
                  <wp:posOffset>352425</wp:posOffset>
                </wp:positionH>
                <wp:positionV relativeFrom="paragraph">
                  <wp:posOffset>13970</wp:posOffset>
                </wp:positionV>
                <wp:extent cx="676275" cy="219075"/>
                <wp:effectExtent l="0" t="0" r="28575" b="2857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1B362" id="Taisnstūris 2" o:spid="_x0000_s1026" style="position:absolute;margin-left:27.75pt;margin-top:1.1pt;width:53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tDswIAAM8FAAAOAAAAZHJzL2Uyb0RvYy54bWysVEtu2zAQ3RfoHQjuG31gO40QOTASpCiQ&#10;JkGTImuGoiICFIclacvulXqO3itDUlbc9LMo6oVMzufNzOPMnJ5te0U2wjoJuqbFUU6J0BwaqZ9q&#10;+uX+8t17SpxnumEKtKjpTjh6tnz75nQwlSihA9UISxBEu2owNe28N1WWOd6JnrkjMEKjsgXbM49X&#10;+5Q1lg2I3quszPNFNoBtjAUunEPpRVLSZcRvW8H9Tds64YmqKebm49fG72P4ZstTVj1ZZjrJxzTY&#10;P2TRM6kx6AR1wTwjayt/geolt+Cg9Ucc+gzaVnIRa8BqivxVNXcdMyLWguQ4M9Hk/h8sv97cWiKb&#10;mpaUaNbjE90z6bTzP75b6UgZGBqMq9Dwztza8ebwGMrdtrYP/1gI2UZWdxOrYusJR+HieFEezynh&#10;qCqLkxzPiJK9OBvr/AcBPQmHmlp8tMgl21w5n0z3JiGWhkupFMpZpTQZsOtO8nkePRwo2QRtUMYe&#10;EufKkg3D12ecC+3LaKfW/SdoknyR4y/1AYqxW5J4thdjohNSTPsgCOqURmEgKFEST36nRErvs2iR&#10;XCQhxZ2ADlMqUuoda0QSz/8YWmkEDMgt1jhhjwBhZF6XW4xUj/bBVcSpmJxH4v7mPHnEyKD95NxL&#10;DTal/zOA8lPkZL8nKVETWHqEZoetZyHNpDP8UuL7XzHnb5nFIcRxxcXib/DTKsB3hvFESQf22+/k&#10;wR5nA7WUDDjUNXVf18wKStRHjVNzUsxmYQvEy2x+XOLFHmoeDzV63Z8Ddk6BK8zweAz2Xu2PrYX+&#10;AffPKkRFFdMcY9eUe7u/nPu0bHCDcbFaRTOcfMP8lb4zPIAHVkN/328fmDXjEHicnmvYLwBWvZqF&#10;ZBs8NazWHloZB+WF15Fv3BqxZ8cNF9bS4T1avezh5TMAAAD//wMAUEsDBBQABgAIAAAAIQB3EtKt&#10;3AAAAAcBAAAPAAAAZHJzL2Rvd25yZXYueG1sTI8xT8MwFIR3JP6D9ZDYqINRkhLyUiFQB8a2DIxu&#10;/JqExs8hdtvAr687lfF0p7vvysVke3Gk0XeOER5nCQji2pmOG4TPzfJhDsIHzUb3jgnhlzwsqtub&#10;UhfGnXhFx3VoRCxhX2iENoShkNLXLVntZ24gjt7OjVaHKMdGmlGfYrntpUqSTFrdcVxo9UBvLdX7&#10;9cEifOdL06k/+7H5eZ+vdl/P+bTnHPH+bnp9ARFoCtcwXPAjOlSRaesObLzoEdI0jUkEpUBc7EzF&#10;a1uEpywHWZXyP391BgAA//8DAFBLAQItABQABgAIAAAAIQC2gziS/gAAAOEBAAATAAAAAAAAAAAA&#10;AAAAAAAAAABbQ29udGVudF9UeXBlc10ueG1sUEsBAi0AFAAGAAgAAAAhADj9If/WAAAAlAEAAAsA&#10;AAAAAAAAAAAAAAAALwEAAF9yZWxzLy5yZWxzUEsBAi0AFAAGAAgAAAAhAMOjK0OzAgAAzwUAAA4A&#10;AAAAAAAAAAAAAAAALgIAAGRycy9lMm9Eb2MueG1sUEsBAi0AFAAGAAgAAAAhAHcS0q3cAAAABwEA&#10;AA8AAAAAAAAAAAAAAAAADQUAAGRycy9kb3ducmV2LnhtbFBLBQYAAAAABAAEAPMAAAAWBgAAAAA=&#10;" filled="f" strokecolor="#f4b083 [1941]" strokeweight="1.5pt"/>
            </w:pict>
          </mc:Fallback>
        </mc:AlternateContent>
      </w:r>
      <w:r w:rsidR="0070078D">
        <w:rPr>
          <w:rFonts w:ascii="Times New Roman" w:hAnsi="Times New Roman" w:cs="Times New Roman"/>
          <w:sz w:val="24"/>
          <w:szCs w:val="24"/>
        </w:rPr>
        <w:tab/>
      </w:r>
      <w:r w:rsidR="0070078D">
        <w:rPr>
          <w:rFonts w:ascii="Times New Roman" w:hAnsi="Times New Roman" w:cs="Times New Roman"/>
          <w:sz w:val="24"/>
          <w:szCs w:val="24"/>
        </w:rPr>
        <w:tab/>
        <w:t>Zemes vienības ar kadastra apzīmējumu 70010012307 robeža</w:t>
      </w:r>
    </w:p>
    <w:sectPr w:rsidR="00267D8C" w:rsidRPr="00267D8C" w:rsidSect="00DD4482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75E0E"/>
    <w:multiLevelType w:val="hybridMultilevel"/>
    <w:tmpl w:val="F31064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138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8C"/>
    <w:rsid w:val="00072357"/>
    <w:rsid w:val="00267D8C"/>
    <w:rsid w:val="005C27EA"/>
    <w:rsid w:val="00663FA0"/>
    <w:rsid w:val="006B7067"/>
    <w:rsid w:val="0070078D"/>
    <w:rsid w:val="0071744A"/>
    <w:rsid w:val="00DD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4DF6C"/>
  <w15:chartTrackingRefBased/>
  <w15:docId w15:val="{702B55FC-9AA1-4615-8CDE-92209F7C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67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9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DaceHD</dc:creator>
  <cp:keywords/>
  <dc:description/>
  <cp:lastModifiedBy>Lietvediba</cp:lastModifiedBy>
  <cp:revision>4</cp:revision>
  <dcterms:created xsi:type="dcterms:W3CDTF">2026-01-27T08:02:00Z</dcterms:created>
  <dcterms:modified xsi:type="dcterms:W3CDTF">2026-02-02T15:25:00Z</dcterms:modified>
</cp:coreProperties>
</file>